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79" w:rsidRPr="009B4339" w:rsidRDefault="00593579" w:rsidP="00935652">
      <w:pPr>
        <w:tabs>
          <w:tab w:val="left" w:pos="192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339">
        <w:rPr>
          <w:rFonts w:ascii="Times New Roman" w:hAnsi="Times New Roman" w:cs="Times New Roman"/>
          <w:b/>
          <w:sz w:val="28"/>
          <w:szCs w:val="28"/>
        </w:rPr>
        <w:t xml:space="preserve">Опросный лист для заказа </w:t>
      </w:r>
      <w:bookmarkStart w:id="0" w:name="_GoBack"/>
      <w:bookmarkEnd w:id="0"/>
      <w:r w:rsidR="00D0786E">
        <w:rPr>
          <w:rFonts w:ascii="Times New Roman" w:hAnsi="Times New Roman" w:cs="Times New Roman"/>
          <w:b/>
          <w:sz w:val="28"/>
          <w:szCs w:val="28"/>
        </w:rPr>
        <w:t xml:space="preserve">КРУН, </w:t>
      </w:r>
      <w:r w:rsidRPr="009B4339">
        <w:rPr>
          <w:rFonts w:ascii="Times New Roman" w:hAnsi="Times New Roman" w:cs="Times New Roman"/>
          <w:b/>
          <w:sz w:val="28"/>
          <w:szCs w:val="28"/>
        </w:rPr>
        <w:t>ЯКНО-6(10)</w:t>
      </w:r>
    </w:p>
    <w:tbl>
      <w:tblPr>
        <w:tblpPr w:leftFromText="180" w:rightFromText="180" w:vertAnchor="text" w:horzAnchor="margin" w:tblpY="418"/>
        <w:tblW w:w="509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78"/>
        <w:gridCol w:w="7003"/>
      </w:tblGrid>
      <w:tr w:rsidR="0054323E" w:rsidRPr="0054323E" w:rsidTr="0054323E">
        <w:tc>
          <w:tcPr>
            <w:tcW w:w="5000" w:type="pct"/>
            <w:gridSpan w:val="2"/>
            <w:shd w:val="clear" w:color="auto" w:fill="D9D9D9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Данные о заказчике</w:t>
            </w:r>
          </w:p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54323E" w:rsidRPr="0054323E" w:rsidTr="0054323E">
        <w:tc>
          <w:tcPr>
            <w:tcW w:w="1782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Наименование организации:</w:t>
            </w:r>
          </w:p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54323E" w:rsidRPr="0054323E" w:rsidTr="0054323E">
        <w:tc>
          <w:tcPr>
            <w:tcW w:w="1782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Контактное лицо:</w:t>
            </w:r>
          </w:p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54323E" w:rsidRPr="0054323E" w:rsidTr="0054323E">
        <w:tc>
          <w:tcPr>
            <w:tcW w:w="1782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Телефон:</w:t>
            </w:r>
          </w:p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  <w:tr w:rsidR="0054323E" w:rsidRPr="0054323E" w:rsidTr="0054323E">
        <w:tc>
          <w:tcPr>
            <w:tcW w:w="1782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  <w:t>E</w:t>
            </w: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-</w:t>
            </w: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en-US" w:eastAsia="ru-RU"/>
              </w:rPr>
              <w:t>mail</w:t>
            </w:r>
            <w:r w:rsidRPr="0054323E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218" w:type="pct"/>
            <w:vAlign w:val="center"/>
          </w:tcPr>
          <w:p w:rsidR="0054323E" w:rsidRPr="0054323E" w:rsidRDefault="0054323E" w:rsidP="00543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bCs/>
                <w:sz w:val="18"/>
                <w:szCs w:val="18"/>
                <w:lang w:eastAsia="ru-RU"/>
              </w:rPr>
            </w:pPr>
          </w:p>
        </w:tc>
      </w:tr>
    </w:tbl>
    <w:p w:rsidR="0099195B" w:rsidRPr="0099195B" w:rsidRDefault="0099195B" w:rsidP="0099195B">
      <w:pPr>
        <w:spacing w:after="0"/>
        <w:rPr>
          <w:vanish/>
        </w:rPr>
      </w:pPr>
    </w:p>
    <w:tbl>
      <w:tblPr>
        <w:tblpPr w:leftFromText="180" w:rightFromText="180" w:vertAnchor="page" w:horzAnchor="margin" w:tblpY="4729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"/>
        <w:gridCol w:w="812"/>
        <w:gridCol w:w="1741"/>
        <w:gridCol w:w="757"/>
        <w:gridCol w:w="2413"/>
        <w:gridCol w:w="4109"/>
      </w:tblGrid>
      <w:tr w:rsidR="0054323E" w:rsidRPr="005D1FDA" w:rsidTr="0054323E">
        <w:tc>
          <w:tcPr>
            <w:tcW w:w="482" w:type="pct"/>
          </w:tcPr>
          <w:p w:rsidR="0054323E" w:rsidRPr="0017699B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54323E" w:rsidRPr="0017699B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17699B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  <w:sz w:val="24"/>
                <w:szCs w:val="24"/>
              </w:rPr>
              <w:t>Запрашиваемые данные</w:t>
            </w:r>
          </w:p>
        </w:tc>
        <w:tc>
          <w:tcPr>
            <w:tcW w:w="1888" w:type="pct"/>
            <w:vAlign w:val="center"/>
          </w:tcPr>
          <w:p w:rsidR="0054323E" w:rsidRPr="0017699B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99B">
              <w:rPr>
                <w:rFonts w:ascii="Times New Roman" w:hAnsi="Times New Roman" w:cs="Times New Roman"/>
                <w:b/>
                <w:sz w:val="24"/>
                <w:szCs w:val="24"/>
              </w:rPr>
              <w:t>Ответы заказчика</w:t>
            </w:r>
          </w:p>
        </w:tc>
      </w:tr>
      <w:tr w:rsidR="0054323E" w:rsidRPr="005D1FDA" w:rsidTr="0054323E">
        <w:trPr>
          <w:trHeight w:val="293"/>
        </w:trPr>
        <w:tc>
          <w:tcPr>
            <w:tcW w:w="482" w:type="pct"/>
            <w:vMerge w:val="restart"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pct"/>
            <w:gridSpan w:val="3"/>
            <w:vMerge w:val="restart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 xml:space="preserve">Номинальное напряжение, </w:t>
            </w:r>
            <w:proofErr w:type="spellStart"/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109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292"/>
        </w:trPr>
        <w:tc>
          <w:tcPr>
            <w:tcW w:w="482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" w:type="pct"/>
            <w:gridSpan w:val="3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935652">
        <w:trPr>
          <w:trHeight w:val="1662"/>
        </w:trPr>
        <w:tc>
          <w:tcPr>
            <w:tcW w:w="482" w:type="pct"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Схема главных соединений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(графически)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Номинальный ток, А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150"/>
        </w:trPr>
        <w:tc>
          <w:tcPr>
            <w:tcW w:w="482" w:type="pct"/>
            <w:vMerge w:val="restart"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3" w:type="pct"/>
            <w:gridSpan w:val="2"/>
            <w:vMerge w:val="restart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ввода/вывода</w:t>
            </w:r>
          </w:p>
        </w:tc>
        <w:tc>
          <w:tcPr>
            <w:tcW w:w="1457" w:type="pct"/>
            <w:gridSpan w:val="2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Ввод (воздух/кабель)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150"/>
        </w:trPr>
        <w:tc>
          <w:tcPr>
            <w:tcW w:w="482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gridSpan w:val="2"/>
            <w:vMerge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Вывод (воздух/кабель)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150"/>
        </w:trPr>
        <w:tc>
          <w:tcPr>
            <w:tcW w:w="482" w:type="pct"/>
            <w:vMerge w:val="restart"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3" w:type="pct"/>
            <w:gridSpan w:val="2"/>
            <w:vMerge w:val="restart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Выключатель</w:t>
            </w:r>
          </w:p>
        </w:tc>
        <w:tc>
          <w:tcPr>
            <w:tcW w:w="1457" w:type="pct"/>
            <w:gridSpan w:val="2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Тип выключателя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150"/>
        </w:trPr>
        <w:tc>
          <w:tcPr>
            <w:tcW w:w="482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pct"/>
            <w:gridSpan w:val="2"/>
            <w:vMerge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pct"/>
            <w:gridSpan w:val="2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Напряжение оперативное, В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Тип блока управления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Тип разъединителя, ток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Трансформатор напряжения, тип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Трансформаторы тока (тип, коэффициент трансформации и количество)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0" w:type="pct"/>
            <w:gridSpan w:val="4"/>
            <w:vAlign w:val="center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Трансформатор тока нулевой последовательности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50"/>
        </w:trPr>
        <w:tc>
          <w:tcPr>
            <w:tcW w:w="482" w:type="pct"/>
            <w:vMerge w:val="restart"/>
            <w:vAlign w:val="center"/>
          </w:tcPr>
          <w:p w:rsidR="0054323E" w:rsidRPr="005D1FDA" w:rsidRDefault="0054323E" w:rsidP="0093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" w:type="pct"/>
            <w:vMerge w:val="restart"/>
            <w:textDirection w:val="btLr"/>
          </w:tcPr>
          <w:p w:rsidR="0054323E" w:rsidRPr="005D1FDA" w:rsidRDefault="0054323E" w:rsidP="005432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Вид защиты</w:t>
            </w:r>
          </w:p>
        </w:tc>
        <w:tc>
          <w:tcPr>
            <w:tcW w:w="2257" w:type="pct"/>
            <w:gridSpan w:val="3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Цифровое устройство РЗА (тип)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50"/>
        </w:trPr>
        <w:tc>
          <w:tcPr>
            <w:tcW w:w="482" w:type="pct"/>
            <w:vMerge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pct"/>
            <w:gridSpan w:val="3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Токовая отсечка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50"/>
        </w:trPr>
        <w:tc>
          <w:tcPr>
            <w:tcW w:w="482" w:type="pct"/>
            <w:vMerge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pct"/>
            <w:gridSpan w:val="3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МТЗ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50"/>
        </w:trPr>
        <w:tc>
          <w:tcPr>
            <w:tcW w:w="482" w:type="pct"/>
            <w:vMerge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pct"/>
            <w:gridSpan w:val="3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Перегрузка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50"/>
        </w:trPr>
        <w:tc>
          <w:tcPr>
            <w:tcW w:w="482" w:type="pct"/>
            <w:vMerge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pct"/>
            <w:gridSpan w:val="3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Защита от минимального напряжения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rPr>
          <w:trHeight w:val="50"/>
        </w:trPr>
        <w:tc>
          <w:tcPr>
            <w:tcW w:w="482" w:type="pct"/>
            <w:vMerge/>
            <w:vAlign w:val="center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" w:type="pct"/>
            <w:vMerge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pct"/>
            <w:gridSpan w:val="3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АПВ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Учёт электроэнергии (тип счётчика)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Местное освещение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Обогрев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Вольтметр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Амперметр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Ограничители перенапряжения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Наличие разрядников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23E" w:rsidRPr="005D1FDA" w:rsidTr="0054323E">
        <w:tc>
          <w:tcPr>
            <w:tcW w:w="482" w:type="pct"/>
            <w:vAlign w:val="center"/>
          </w:tcPr>
          <w:p w:rsidR="0054323E" w:rsidRPr="005D1FDA" w:rsidRDefault="00935652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0" w:type="pct"/>
            <w:gridSpan w:val="4"/>
          </w:tcPr>
          <w:p w:rsidR="0054323E" w:rsidRPr="005D1FDA" w:rsidRDefault="0054323E" w:rsidP="00543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DA">
              <w:rPr>
                <w:rFonts w:ascii="Times New Roman" w:hAnsi="Times New Roman" w:cs="Times New Roman"/>
                <w:sz w:val="24"/>
                <w:szCs w:val="24"/>
              </w:rPr>
              <w:t>Наличие салазок</w:t>
            </w:r>
          </w:p>
        </w:tc>
        <w:tc>
          <w:tcPr>
            <w:tcW w:w="1888" w:type="pct"/>
          </w:tcPr>
          <w:p w:rsidR="0054323E" w:rsidRPr="005D1FDA" w:rsidRDefault="0054323E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9D" w:rsidRPr="005D1FDA" w:rsidTr="00C82D9D">
        <w:trPr>
          <w:trHeight w:val="1070"/>
        </w:trPr>
        <w:tc>
          <w:tcPr>
            <w:tcW w:w="482" w:type="pct"/>
            <w:vAlign w:val="center"/>
          </w:tcPr>
          <w:p w:rsidR="00C82D9D" w:rsidRPr="005D1FDA" w:rsidRDefault="00C82D9D" w:rsidP="00543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18" w:type="pct"/>
            <w:gridSpan w:val="5"/>
          </w:tcPr>
          <w:p w:rsidR="00C82D9D" w:rsidRPr="005D1FDA" w:rsidRDefault="00C82D9D" w:rsidP="00C82D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Дополнительные требования:</w:t>
            </w:r>
          </w:p>
        </w:tc>
      </w:tr>
    </w:tbl>
    <w:p w:rsidR="009B4339" w:rsidRDefault="009B4339" w:rsidP="005432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4339" w:rsidSect="009B4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B32"/>
    <w:rsid w:val="00006094"/>
    <w:rsid w:val="000E6CC8"/>
    <w:rsid w:val="000F26FF"/>
    <w:rsid w:val="000F2957"/>
    <w:rsid w:val="0010785C"/>
    <w:rsid w:val="0017699B"/>
    <w:rsid w:val="001C012D"/>
    <w:rsid w:val="001F1EFD"/>
    <w:rsid w:val="00204C85"/>
    <w:rsid w:val="00236CDA"/>
    <w:rsid w:val="00236F52"/>
    <w:rsid w:val="00243A18"/>
    <w:rsid w:val="00253C27"/>
    <w:rsid w:val="00261EBE"/>
    <w:rsid w:val="00284CCE"/>
    <w:rsid w:val="002C0060"/>
    <w:rsid w:val="002E0E5C"/>
    <w:rsid w:val="00322CDD"/>
    <w:rsid w:val="00324582"/>
    <w:rsid w:val="00350538"/>
    <w:rsid w:val="00354A31"/>
    <w:rsid w:val="00397740"/>
    <w:rsid w:val="0047007D"/>
    <w:rsid w:val="004B48F5"/>
    <w:rsid w:val="004C76BB"/>
    <w:rsid w:val="004E0522"/>
    <w:rsid w:val="00507D07"/>
    <w:rsid w:val="005121B1"/>
    <w:rsid w:val="005228C1"/>
    <w:rsid w:val="00532B39"/>
    <w:rsid w:val="0054323E"/>
    <w:rsid w:val="0054352B"/>
    <w:rsid w:val="00556562"/>
    <w:rsid w:val="00593579"/>
    <w:rsid w:val="005B184D"/>
    <w:rsid w:val="005D1FDA"/>
    <w:rsid w:val="005E121B"/>
    <w:rsid w:val="005F445B"/>
    <w:rsid w:val="00616C98"/>
    <w:rsid w:val="00636F93"/>
    <w:rsid w:val="006812F6"/>
    <w:rsid w:val="006A00E7"/>
    <w:rsid w:val="006A12C0"/>
    <w:rsid w:val="006A3E39"/>
    <w:rsid w:val="006E3571"/>
    <w:rsid w:val="006F4DCE"/>
    <w:rsid w:val="007434DD"/>
    <w:rsid w:val="00766803"/>
    <w:rsid w:val="007A3AEC"/>
    <w:rsid w:val="007E1F4E"/>
    <w:rsid w:val="008174C7"/>
    <w:rsid w:val="00850524"/>
    <w:rsid w:val="0089754B"/>
    <w:rsid w:val="008F10DD"/>
    <w:rsid w:val="00913867"/>
    <w:rsid w:val="009212D9"/>
    <w:rsid w:val="00935652"/>
    <w:rsid w:val="0094543A"/>
    <w:rsid w:val="00975D9E"/>
    <w:rsid w:val="00977AF5"/>
    <w:rsid w:val="0099195B"/>
    <w:rsid w:val="00995B32"/>
    <w:rsid w:val="009A7063"/>
    <w:rsid w:val="009B4339"/>
    <w:rsid w:val="009C2852"/>
    <w:rsid w:val="009F3AF3"/>
    <w:rsid w:val="00A37092"/>
    <w:rsid w:val="00A63DF1"/>
    <w:rsid w:val="00A649CD"/>
    <w:rsid w:val="00AA1E86"/>
    <w:rsid w:val="00AC5B6A"/>
    <w:rsid w:val="00AE6345"/>
    <w:rsid w:val="00B246CC"/>
    <w:rsid w:val="00B37A26"/>
    <w:rsid w:val="00BF0C12"/>
    <w:rsid w:val="00BF3C95"/>
    <w:rsid w:val="00C82D9D"/>
    <w:rsid w:val="00CC00C3"/>
    <w:rsid w:val="00CC5D0A"/>
    <w:rsid w:val="00CE44B4"/>
    <w:rsid w:val="00CF649A"/>
    <w:rsid w:val="00D0786E"/>
    <w:rsid w:val="00D15AFC"/>
    <w:rsid w:val="00DC59AB"/>
    <w:rsid w:val="00E040A4"/>
    <w:rsid w:val="00E902EE"/>
    <w:rsid w:val="00EB664D"/>
    <w:rsid w:val="00F70198"/>
    <w:rsid w:val="00FB07CF"/>
    <w:rsid w:val="00FE17F1"/>
    <w:rsid w:val="00FF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7AE6D"/>
  <w15:docId w15:val="{65E9B39D-1FC6-4F7A-BBDD-964C7684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4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006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902EE"/>
    <w:pPr>
      <w:ind w:left="720"/>
    </w:pPr>
  </w:style>
  <w:style w:type="character" w:styleId="a5">
    <w:name w:val="Hyperlink"/>
    <w:uiPriority w:val="99"/>
    <w:rsid w:val="0047007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470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70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146</Words>
  <Characters>838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2013-07-22T10:20:00Z</dcterms:created>
  <dcterms:modified xsi:type="dcterms:W3CDTF">2022-06-16T13:40:00Z</dcterms:modified>
</cp:coreProperties>
</file>